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5" w:rsidRPr="004D1F75" w:rsidRDefault="004D1F75" w:rsidP="004D1F75">
      <w:pPr>
        <w:spacing w:line="500" w:lineRule="exact"/>
        <w:jc w:val="center"/>
        <w:rPr>
          <w:rFonts w:ascii="Times New Roman"/>
          <w:b/>
          <w:sz w:val="36"/>
          <w:szCs w:val="36"/>
        </w:rPr>
      </w:pPr>
      <w:r w:rsidRPr="005F46CF">
        <w:rPr>
          <w:rFonts w:ascii="Times New Roman" w:hint="eastAsia"/>
          <w:b/>
          <w:sz w:val="36"/>
          <w:szCs w:val="36"/>
        </w:rPr>
        <w:t>雲林縣</w:t>
      </w:r>
      <w:r w:rsidRPr="005F46CF">
        <w:rPr>
          <w:rFonts w:ascii="Times New Roman" w:hint="eastAsia"/>
          <w:b/>
          <w:sz w:val="36"/>
          <w:szCs w:val="36"/>
        </w:rPr>
        <w:t>112</w:t>
      </w:r>
      <w:r w:rsidRPr="005F46CF">
        <w:rPr>
          <w:rFonts w:ascii="Times New Roman" w:hint="eastAsia"/>
          <w:b/>
          <w:sz w:val="36"/>
          <w:szCs w:val="36"/>
        </w:rPr>
        <w:t>學年度實施戶外教育與海洋教育計畫</w:t>
      </w:r>
    </w:p>
    <w:p w:rsidR="005B5DF2" w:rsidRDefault="004D1F75" w:rsidP="004D1F75">
      <w:pPr>
        <w:spacing w:line="500" w:lineRule="exact"/>
        <w:jc w:val="center"/>
        <w:rPr>
          <w:rFonts w:ascii="Times New Roman"/>
          <w:b/>
          <w:sz w:val="36"/>
          <w:szCs w:val="36"/>
        </w:rPr>
      </w:pPr>
      <w:r w:rsidRPr="004D1F75">
        <w:rPr>
          <w:rFonts w:ascii="Times New Roman" w:hint="eastAsia"/>
          <w:b/>
          <w:sz w:val="36"/>
          <w:szCs w:val="36"/>
        </w:rPr>
        <w:t>3-3-1</w:t>
      </w:r>
      <w:r w:rsidRPr="004D1F75">
        <w:rPr>
          <w:rFonts w:ascii="Times New Roman" w:hint="eastAsia"/>
          <w:b/>
          <w:sz w:val="36"/>
          <w:szCs w:val="36"/>
        </w:rPr>
        <w:t>海洋小尖兵課程培訓計畫</w:t>
      </w:r>
    </w:p>
    <w:p w:rsidR="004D1F75" w:rsidRPr="004D1F75" w:rsidRDefault="004D1F75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4D1F75">
        <w:rPr>
          <w:rFonts w:ascii="Times New Roman" w:eastAsia="標楷體" w:hAnsi="Times New Roman" w:hint="eastAsia"/>
          <w:b/>
          <w:sz w:val="28"/>
          <w:szCs w:val="24"/>
        </w:rPr>
        <w:t>依據：</w:t>
      </w:r>
    </w:p>
    <w:p w:rsidR="00D94147" w:rsidRPr="00D94147" w:rsidRDefault="00D94147" w:rsidP="00D94147">
      <w:pPr>
        <w:pStyle w:val="a8"/>
        <w:numPr>
          <w:ilvl w:val="0"/>
          <w:numId w:val="16"/>
        </w:numPr>
        <w:spacing w:line="440" w:lineRule="exact"/>
        <w:ind w:left="1127" w:hanging="567"/>
        <w:rPr>
          <w:rFonts w:ascii="標楷體" w:eastAsia="標楷體" w:hAnsi="標楷體"/>
          <w:sz w:val="28"/>
        </w:rPr>
      </w:pPr>
      <w:r w:rsidRPr="00D94147">
        <w:rPr>
          <w:rFonts w:ascii="標楷體" w:eastAsia="標楷體" w:hAnsi="標楷體"/>
          <w:sz w:val="28"/>
        </w:rPr>
        <w:t>教育部頒布之《海洋教育政策白皮書》</w:t>
      </w:r>
      <w:r w:rsidRPr="00D94147">
        <w:rPr>
          <w:rFonts w:ascii="標楷體" w:eastAsia="標楷體" w:hAnsi="標楷體" w:hint="eastAsia"/>
          <w:sz w:val="28"/>
        </w:rPr>
        <w:t>辦理。</w:t>
      </w:r>
    </w:p>
    <w:p w:rsidR="00D94147" w:rsidRPr="00D94147" w:rsidRDefault="00D94147" w:rsidP="00D94147">
      <w:pPr>
        <w:pStyle w:val="a8"/>
        <w:numPr>
          <w:ilvl w:val="0"/>
          <w:numId w:val="16"/>
        </w:numPr>
        <w:spacing w:line="440" w:lineRule="exact"/>
        <w:ind w:left="1127" w:hanging="567"/>
        <w:rPr>
          <w:rFonts w:ascii="標楷體" w:eastAsia="標楷體" w:hAnsi="標楷體"/>
          <w:sz w:val="28"/>
        </w:rPr>
      </w:pPr>
      <w:r w:rsidRPr="00D94147">
        <w:rPr>
          <w:rFonts w:ascii="標楷體" w:eastAsia="標楷體" w:hAnsi="標楷體"/>
          <w:sz w:val="28"/>
        </w:rPr>
        <w:t>教育部頒布之</w:t>
      </w:r>
      <w:r w:rsidRPr="00D94147">
        <w:rPr>
          <w:rFonts w:ascii="標楷體" w:eastAsia="標楷體" w:hAnsi="標楷體" w:hint="eastAsia"/>
          <w:sz w:val="28"/>
        </w:rPr>
        <w:t>《</w:t>
      </w:r>
      <w:r w:rsidRPr="00D94147">
        <w:rPr>
          <w:rFonts w:ascii="標楷體" w:eastAsia="標楷體" w:hAnsi="標楷體"/>
          <w:sz w:val="28"/>
        </w:rPr>
        <w:t>十二年國民基本教育課程綱要</w:t>
      </w:r>
      <w:r w:rsidRPr="00D94147">
        <w:rPr>
          <w:rFonts w:ascii="標楷體" w:eastAsia="標楷體" w:hAnsi="標楷體" w:hint="eastAsia"/>
          <w:sz w:val="28"/>
        </w:rPr>
        <w:t>-總綱》辦理。</w:t>
      </w:r>
    </w:p>
    <w:p w:rsidR="00D94147" w:rsidRPr="00D94147" w:rsidRDefault="00D94147" w:rsidP="00D94147">
      <w:pPr>
        <w:pStyle w:val="a8"/>
        <w:numPr>
          <w:ilvl w:val="0"/>
          <w:numId w:val="16"/>
        </w:numPr>
        <w:spacing w:line="440" w:lineRule="exact"/>
        <w:ind w:left="1127" w:hanging="567"/>
        <w:rPr>
          <w:rFonts w:ascii="標楷體" w:eastAsia="標楷體" w:hAnsi="標楷體"/>
          <w:sz w:val="28"/>
        </w:rPr>
      </w:pPr>
      <w:r w:rsidRPr="00D94147">
        <w:rPr>
          <w:rFonts w:ascii="標楷體" w:eastAsia="標楷體" w:hAnsi="標楷體"/>
          <w:sz w:val="28"/>
        </w:rPr>
        <w:t>教育部頒布之「教育部國民及學前署補助直轄市與縣（市）政府推動國民中學及小海洋教育作業要點」</w:t>
      </w:r>
      <w:r w:rsidRPr="00D94147">
        <w:rPr>
          <w:rFonts w:ascii="標楷體" w:eastAsia="標楷體" w:hAnsi="標楷體" w:hint="eastAsia"/>
          <w:sz w:val="28"/>
        </w:rPr>
        <w:t>修正草案辦理</w:t>
      </w:r>
      <w:r w:rsidRPr="00D94147">
        <w:rPr>
          <w:rFonts w:ascii="標楷體" w:eastAsia="標楷體" w:hAnsi="標楷體"/>
          <w:sz w:val="28"/>
        </w:rPr>
        <w:t>。</w:t>
      </w:r>
    </w:p>
    <w:p w:rsidR="00D94147" w:rsidRPr="00D94147" w:rsidRDefault="00D94147" w:rsidP="00D94147">
      <w:pPr>
        <w:pStyle w:val="a8"/>
        <w:numPr>
          <w:ilvl w:val="0"/>
          <w:numId w:val="16"/>
        </w:numPr>
        <w:spacing w:line="440" w:lineRule="exact"/>
        <w:ind w:left="1127" w:hanging="567"/>
        <w:rPr>
          <w:rFonts w:ascii="標楷體" w:eastAsia="標楷體" w:hAnsi="標楷體"/>
          <w:sz w:val="28"/>
        </w:rPr>
      </w:pPr>
      <w:r w:rsidRPr="00D94147">
        <w:rPr>
          <w:rFonts w:ascii="標楷體" w:eastAsia="標楷體" w:hAnsi="標楷體"/>
          <w:sz w:val="28"/>
        </w:rPr>
        <w:t>雲林縣政府111-114學年度海洋教育發展計畫</w:t>
      </w:r>
      <w:r w:rsidRPr="00D94147">
        <w:rPr>
          <w:rFonts w:ascii="標楷體" w:eastAsia="標楷體" w:hAnsi="標楷體" w:hint="eastAsia"/>
          <w:sz w:val="28"/>
        </w:rPr>
        <w:t>辦理。</w:t>
      </w:r>
    </w:p>
    <w:p w:rsidR="004D1F75" w:rsidRPr="004D1F75" w:rsidRDefault="004D1F75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4D1F75">
        <w:rPr>
          <w:rFonts w:ascii="Times New Roman" w:eastAsia="標楷體" w:hAnsi="Times New Roman" w:hint="eastAsia"/>
          <w:b/>
          <w:sz w:val="28"/>
          <w:szCs w:val="24"/>
        </w:rPr>
        <w:t>目標：</w:t>
      </w:r>
    </w:p>
    <w:p w:rsidR="004D1F75" w:rsidRPr="004D1F75" w:rsidRDefault="004D1F75" w:rsidP="00AD673F">
      <w:pPr>
        <w:pStyle w:val="a8"/>
        <w:numPr>
          <w:ilvl w:val="0"/>
          <w:numId w:val="5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鼓勵本縣國中小學生成為海洋資源中心海洋小尖兵，解說資源中心相關資訊，成為遊學課程的海洋小尖兵。</w:t>
      </w:r>
    </w:p>
    <w:p w:rsidR="004D1F75" w:rsidRPr="004D1F75" w:rsidRDefault="004D1F75" w:rsidP="00AD673F">
      <w:pPr>
        <w:pStyle w:val="a8"/>
        <w:numPr>
          <w:ilvl w:val="0"/>
          <w:numId w:val="5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落實海洋教育課程綱要，發展海洋教育教學課程。</w:t>
      </w:r>
    </w:p>
    <w:p w:rsidR="004D1F75" w:rsidRPr="004D1F75" w:rsidRDefault="004D1F75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4D1F75">
        <w:rPr>
          <w:rFonts w:ascii="Times New Roman" w:eastAsia="標楷體" w:hAnsi="Times New Roman" w:hint="eastAsia"/>
          <w:b/>
          <w:sz w:val="28"/>
          <w:szCs w:val="24"/>
        </w:rPr>
        <w:t>辦理單位：</w:t>
      </w:r>
    </w:p>
    <w:p w:rsidR="004D1F75" w:rsidRPr="004D1F75" w:rsidRDefault="004D1F75" w:rsidP="00AD673F">
      <w:pPr>
        <w:pStyle w:val="a8"/>
        <w:numPr>
          <w:ilvl w:val="0"/>
          <w:numId w:val="7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/>
          <w:sz w:val="28"/>
        </w:rPr>
        <w:t>指導單位：</w:t>
      </w:r>
      <w:r w:rsidR="00D94147" w:rsidRPr="00D94147">
        <w:rPr>
          <w:rFonts w:ascii="標楷體" w:eastAsia="標楷體" w:hAnsi="標楷體"/>
          <w:sz w:val="28"/>
        </w:rPr>
        <w:t>敎育部國民及學前教育署</w:t>
      </w:r>
    </w:p>
    <w:p w:rsidR="004D1F75" w:rsidRPr="004D1F75" w:rsidRDefault="004D1F75" w:rsidP="00AD673F">
      <w:pPr>
        <w:pStyle w:val="a8"/>
        <w:numPr>
          <w:ilvl w:val="0"/>
          <w:numId w:val="7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主辦單位：雲林縣政府教育處</w:t>
      </w:r>
    </w:p>
    <w:p w:rsidR="004D1F75" w:rsidRPr="004D1F75" w:rsidRDefault="004D1F75" w:rsidP="00AD673F">
      <w:pPr>
        <w:pStyle w:val="a8"/>
        <w:numPr>
          <w:ilvl w:val="0"/>
          <w:numId w:val="7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承辦單位：</w:t>
      </w:r>
      <w:r w:rsidR="00D94147" w:rsidRPr="00D94147">
        <w:rPr>
          <w:rFonts w:ascii="標楷體" w:eastAsia="標楷體" w:hAnsi="標楷體" w:hint="eastAsia"/>
          <w:sz w:val="28"/>
        </w:rPr>
        <w:t>雲林縣戶外與海洋教育中心</w:t>
      </w:r>
      <w:r w:rsidRPr="004D1F75">
        <w:rPr>
          <w:rFonts w:ascii="標楷體" w:eastAsia="標楷體" w:hAnsi="標楷體" w:hint="eastAsia"/>
          <w:sz w:val="28"/>
        </w:rPr>
        <w:t>（三崙國小）</w:t>
      </w:r>
    </w:p>
    <w:p w:rsidR="004D1F75" w:rsidRPr="004D1F75" w:rsidRDefault="004D1F75" w:rsidP="00AD673F">
      <w:pPr>
        <w:pStyle w:val="a8"/>
        <w:numPr>
          <w:ilvl w:val="0"/>
          <w:numId w:val="7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協辦單位：雲林縣口湖鄉金湖國小</w:t>
      </w:r>
    </w:p>
    <w:p w:rsidR="004D1F75" w:rsidRPr="004D1F75" w:rsidRDefault="004D1F75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4D1F75">
        <w:rPr>
          <w:rFonts w:ascii="Times New Roman" w:eastAsia="標楷體" w:hAnsi="Times New Roman" w:hint="eastAsia"/>
          <w:b/>
          <w:sz w:val="28"/>
          <w:szCs w:val="24"/>
        </w:rPr>
        <w:t>參加對象：</w:t>
      </w:r>
    </w:p>
    <w:p w:rsidR="004D1F75" w:rsidRPr="004D1F75" w:rsidRDefault="004D1F75" w:rsidP="00D94147">
      <w:pPr>
        <w:spacing w:line="440" w:lineRule="exact"/>
        <w:ind w:leftChars="200" w:left="560" w:firstLineChars="200" w:firstLine="560"/>
        <w:jc w:val="both"/>
      </w:pPr>
      <w:r w:rsidRPr="004D1F75">
        <w:rPr>
          <w:rFonts w:hint="eastAsia"/>
        </w:rPr>
        <w:t>本縣各鄉鎮市中心國小協調荐派教師1名（研習暨協同指導）及具備資訊運用與導覽解說潛質學生1名（海洋小尖兵）報名參加，其他有興趣參與海洋教育推動之學校自由報名。</w:t>
      </w:r>
    </w:p>
    <w:p w:rsidR="004D1F75" w:rsidRPr="004D1F75" w:rsidRDefault="004D1F75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4D1F75">
        <w:rPr>
          <w:rFonts w:ascii="Times New Roman" w:eastAsia="標楷體" w:hAnsi="Times New Roman" w:hint="eastAsia"/>
          <w:b/>
          <w:sz w:val="28"/>
          <w:szCs w:val="24"/>
        </w:rPr>
        <w:t>解說員培訓招收名額：共</w:t>
      </w:r>
      <w:r w:rsidRPr="004D1F75">
        <w:rPr>
          <w:rFonts w:ascii="Times New Roman" w:eastAsia="標楷體" w:hAnsi="Times New Roman" w:hint="eastAsia"/>
          <w:b/>
          <w:sz w:val="28"/>
          <w:szCs w:val="24"/>
        </w:rPr>
        <w:t>2</w:t>
      </w:r>
      <w:r w:rsidRPr="004D1F75">
        <w:rPr>
          <w:rFonts w:ascii="Times New Roman" w:eastAsia="標楷體" w:hAnsi="Times New Roman"/>
          <w:b/>
          <w:sz w:val="28"/>
          <w:szCs w:val="24"/>
        </w:rPr>
        <w:t>0</w:t>
      </w:r>
      <w:r w:rsidRPr="004D1F75">
        <w:rPr>
          <w:rFonts w:ascii="Times New Roman" w:eastAsia="標楷體" w:hAnsi="Times New Roman" w:hint="eastAsia"/>
          <w:b/>
          <w:sz w:val="28"/>
          <w:szCs w:val="24"/>
        </w:rPr>
        <w:t>名</w:t>
      </w:r>
      <w:r w:rsidRPr="004D1F75">
        <w:rPr>
          <w:rFonts w:ascii="Times New Roman" w:eastAsia="標楷體" w:hAnsi="Times New Roman" w:hint="eastAsia"/>
          <w:b/>
          <w:sz w:val="28"/>
          <w:szCs w:val="24"/>
        </w:rPr>
        <w:t>(</w:t>
      </w:r>
      <w:r w:rsidRPr="004D1F75">
        <w:rPr>
          <w:rFonts w:ascii="Times New Roman" w:eastAsia="標楷體" w:hAnsi="Times New Roman" w:hint="eastAsia"/>
          <w:b/>
          <w:sz w:val="28"/>
          <w:szCs w:val="24"/>
        </w:rPr>
        <w:t>四年級以上國小學生優先</w:t>
      </w:r>
      <w:r w:rsidRPr="004D1F75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Pr="004D1F75">
        <w:rPr>
          <w:rFonts w:ascii="Times New Roman" w:eastAsia="標楷體" w:hAnsi="Times New Roman" w:hint="eastAsia"/>
          <w:b/>
          <w:sz w:val="28"/>
          <w:szCs w:val="24"/>
        </w:rPr>
        <w:t>，額滿為止。</w:t>
      </w:r>
    </w:p>
    <w:p w:rsidR="004D1F75" w:rsidRPr="004D1F75" w:rsidRDefault="004D1F75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4D1F75">
        <w:rPr>
          <w:rFonts w:ascii="Times New Roman" w:eastAsia="標楷體" w:hAnsi="Times New Roman" w:hint="eastAsia"/>
          <w:b/>
          <w:sz w:val="28"/>
          <w:szCs w:val="24"/>
        </w:rPr>
        <w:t>實施時間、地點與方法：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時間：</w:t>
      </w:r>
      <w:r w:rsidR="00D94147" w:rsidRPr="00D94147">
        <w:rPr>
          <w:rFonts w:ascii="標楷體" w:eastAsia="標楷體" w:hAnsi="標楷體"/>
          <w:sz w:val="28"/>
        </w:rPr>
        <w:t>113年7月15日（星期一）至7月17日（星期三）</w:t>
      </w:r>
      <w:r w:rsidRPr="004D1F75">
        <w:rPr>
          <w:rFonts w:ascii="標楷體" w:eastAsia="標楷體" w:hAnsi="標楷體" w:hint="eastAsia"/>
          <w:sz w:val="28"/>
        </w:rPr>
        <w:t>，上課期間：08:30~16:30。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地點：雲林縣沿海鄉鎮、社區及溼地場域踏察。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報名資格：國小四年級以上學生優先。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帶隊老師全程參與研習活動，核予24小時研習時數。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報名表</w:t>
      </w:r>
      <w:r w:rsidR="00D94147" w:rsidRPr="00D94147">
        <w:rPr>
          <w:rFonts w:ascii="標楷體" w:eastAsia="標楷體" w:hAnsi="標楷體" w:hint="eastAsia"/>
          <w:sz w:val="28"/>
        </w:rPr>
        <w:t>附件一</w:t>
      </w:r>
      <w:r w:rsidRPr="004D1F75">
        <w:rPr>
          <w:rFonts w:ascii="標楷體" w:eastAsia="標楷體" w:hAnsi="標楷體" w:hint="eastAsia"/>
          <w:sz w:val="28"/>
        </w:rPr>
        <w:t>於113年6月20日</w:t>
      </w:r>
      <w:r w:rsidR="00D94147" w:rsidRPr="00D94147">
        <w:rPr>
          <w:rFonts w:ascii="標楷體" w:eastAsia="標楷體" w:hAnsi="標楷體"/>
          <w:sz w:val="28"/>
        </w:rPr>
        <w:t>（星期四）</w:t>
      </w:r>
      <w:r w:rsidRPr="004D1F75">
        <w:rPr>
          <w:rFonts w:ascii="標楷體" w:eastAsia="標楷體" w:hAnsi="標楷體" w:hint="eastAsia"/>
          <w:sz w:val="28"/>
        </w:rPr>
        <w:t>前傳真到</w:t>
      </w:r>
      <w:r w:rsidRPr="004D1F75">
        <w:rPr>
          <w:rFonts w:ascii="標楷體" w:eastAsia="標楷體" w:hAnsi="標楷體"/>
          <w:sz w:val="28"/>
        </w:rPr>
        <w:t>金湖國小</w:t>
      </w:r>
      <w:r w:rsidR="00D94147" w:rsidRPr="00D94147">
        <w:rPr>
          <w:rFonts w:ascii="標楷體" w:eastAsia="標楷體" w:hAnsi="標楷體"/>
          <w:sz w:val="28"/>
        </w:rPr>
        <w:t>（傳真號碼：05-7972226）</w:t>
      </w:r>
      <w:r w:rsidRPr="004D1F75">
        <w:rPr>
          <w:rFonts w:ascii="標楷體" w:eastAsia="標楷體" w:hAnsi="標楷體" w:hint="eastAsia"/>
          <w:sz w:val="28"/>
        </w:rPr>
        <w:t>。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參加學校於課程結束後，於113年10月4日</w:t>
      </w:r>
      <w:r w:rsidR="00D94147" w:rsidRPr="00D94147">
        <w:rPr>
          <w:rFonts w:ascii="標楷體" w:eastAsia="標楷體" w:hAnsi="標楷體"/>
          <w:sz w:val="28"/>
        </w:rPr>
        <w:t>（星期五）</w:t>
      </w:r>
      <w:r w:rsidRPr="004D1F75">
        <w:rPr>
          <w:rFonts w:ascii="標楷體" w:eastAsia="標楷體" w:hAnsi="標楷體" w:hint="eastAsia"/>
          <w:sz w:val="28"/>
        </w:rPr>
        <w:t>前須繳交返校解說活</w:t>
      </w:r>
      <w:r w:rsidRPr="004D1F75">
        <w:rPr>
          <w:rFonts w:ascii="標楷體" w:eastAsia="標楷體" w:hAnsi="標楷體" w:hint="eastAsia"/>
          <w:sz w:val="28"/>
        </w:rPr>
        <w:lastRenderedPageBreak/>
        <w:t>動之成果照片6張，及導覽解說影像檔（約3</w:t>
      </w:r>
      <w:r w:rsidRPr="004D1F75">
        <w:rPr>
          <w:rFonts w:ascii="標楷體" w:eastAsia="標楷體" w:hAnsi="標楷體"/>
          <w:sz w:val="28"/>
        </w:rPr>
        <w:t>分鐘）。收件方式於研習會中另訂。</w:t>
      </w:r>
    </w:p>
    <w:p w:rsidR="004D1F75" w:rsidRPr="004D1F75" w:rsidRDefault="004D1F75" w:rsidP="00D94147">
      <w:pPr>
        <w:pStyle w:val="a8"/>
        <w:numPr>
          <w:ilvl w:val="0"/>
          <w:numId w:val="9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參加本研習含體驗及參訪等踏察活動，請自備個人防曬用品、衣物、遮陽帽、雨衣、短襪、拖鞋</w:t>
      </w:r>
      <w:r w:rsidRPr="004D1F75">
        <w:rPr>
          <w:rFonts w:ascii="標楷體" w:eastAsia="標楷體" w:hAnsi="標楷體"/>
          <w:sz w:val="28"/>
        </w:rPr>
        <w:t>…</w:t>
      </w:r>
    </w:p>
    <w:p w:rsidR="004D1F75" w:rsidRDefault="004D1F75" w:rsidP="007B0811">
      <w:pPr>
        <w:pStyle w:val="a8"/>
        <w:numPr>
          <w:ilvl w:val="0"/>
          <w:numId w:val="9"/>
        </w:numPr>
        <w:spacing w:afterLines="50" w:line="440" w:lineRule="exact"/>
        <w:ind w:left="1127" w:hanging="567"/>
        <w:jc w:val="both"/>
        <w:rPr>
          <w:rFonts w:ascii="標楷體" w:eastAsia="標楷體" w:hAnsi="標楷體"/>
          <w:sz w:val="28"/>
        </w:rPr>
      </w:pPr>
      <w:r w:rsidRPr="004D1F75">
        <w:rPr>
          <w:rFonts w:ascii="標楷體" w:eastAsia="標楷體" w:hAnsi="標楷體" w:hint="eastAsia"/>
          <w:sz w:val="28"/>
        </w:rPr>
        <w:t>「112</w:t>
      </w:r>
      <w:r w:rsidRPr="004D1F75">
        <w:rPr>
          <w:rFonts w:ascii="標楷體" w:eastAsia="標楷體" w:hAnsi="標楷體"/>
          <w:sz w:val="28"/>
        </w:rPr>
        <w:t>學年度</w:t>
      </w:r>
      <w:r w:rsidRPr="004D1F75">
        <w:rPr>
          <w:rFonts w:ascii="標楷體" w:eastAsia="標楷體" w:hAnsi="標楷體" w:hint="eastAsia"/>
          <w:sz w:val="28"/>
        </w:rPr>
        <w:t>海洋教育資源中心海洋小尖兵培訓」課程表</w:t>
      </w:r>
    </w:p>
    <w:tbl>
      <w:tblPr>
        <w:tblStyle w:val="111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021"/>
        <w:gridCol w:w="3402"/>
        <w:gridCol w:w="1984"/>
        <w:gridCol w:w="2410"/>
      </w:tblGrid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4D1F75" w:rsidRPr="00E50AD2" w:rsidRDefault="004D1F75" w:rsidP="00E50AD2">
            <w:pPr>
              <w:jc w:val="center"/>
              <w:rPr>
                <w:b/>
              </w:rPr>
            </w:pPr>
            <w:r w:rsidRPr="00E50AD2">
              <w:rPr>
                <w:rFonts w:hint="eastAsia"/>
                <w:b/>
              </w:rPr>
              <w:t>日期</w:t>
            </w:r>
          </w:p>
        </w:tc>
        <w:tc>
          <w:tcPr>
            <w:tcW w:w="2021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4D1F75" w:rsidRPr="00E50AD2" w:rsidRDefault="004D1F75" w:rsidP="00E50AD2">
            <w:pPr>
              <w:jc w:val="center"/>
              <w:cnfStyle w:val="000000100000"/>
              <w:rPr>
                <w:b/>
              </w:rPr>
            </w:pPr>
            <w:r w:rsidRPr="00E50AD2">
              <w:rPr>
                <w:b/>
              </w:rPr>
              <w:t>時  間</w:t>
            </w:r>
          </w:p>
        </w:tc>
        <w:tc>
          <w:tcPr>
            <w:cnfStyle w:val="000010000000"/>
            <w:tcW w:w="3402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4D1F75" w:rsidRPr="00E50AD2" w:rsidRDefault="004D1F75" w:rsidP="00E50AD2">
            <w:pPr>
              <w:jc w:val="center"/>
              <w:rPr>
                <w:b/>
              </w:rPr>
            </w:pPr>
            <w:r w:rsidRPr="00E50AD2">
              <w:rPr>
                <w:rFonts w:hint="eastAsia"/>
                <w:b/>
              </w:rPr>
              <w:t>課    程    名    稱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1F75" w:rsidRPr="00E50AD2" w:rsidRDefault="004D1F75" w:rsidP="00E50AD2">
            <w:pPr>
              <w:jc w:val="center"/>
              <w:cnfStyle w:val="000000100000"/>
              <w:rPr>
                <w:b/>
              </w:rPr>
            </w:pPr>
            <w:r w:rsidRPr="00E50AD2">
              <w:rPr>
                <w:rFonts w:hint="eastAsia"/>
                <w:b/>
              </w:rPr>
              <w:t>地點</w:t>
            </w:r>
          </w:p>
        </w:tc>
        <w:tc>
          <w:tcPr>
            <w:cnfStyle w:val="000010000000"/>
            <w:tcW w:w="241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1F75" w:rsidRPr="00E50AD2" w:rsidRDefault="004D1F75" w:rsidP="00E50AD2">
            <w:pPr>
              <w:jc w:val="center"/>
              <w:rPr>
                <w:b/>
              </w:rPr>
            </w:pPr>
            <w:r w:rsidRPr="00E50AD2">
              <w:rPr>
                <w:rFonts w:hint="eastAsia"/>
                <w:b/>
              </w:rPr>
              <w:t>主講人或主持人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113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年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7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月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15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日</w:t>
            </w:r>
          </w:p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30</w:t>
            </w:r>
            <w:r w:rsidRPr="004D1F75">
              <w:t>~</w:t>
            </w: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50</w:t>
            </w:r>
          </w:p>
        </w:tc>
        <w:tc>
          <w:tcPr>
            <w:cnfStyle w:val="000010000000"/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報到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金湖國小</w:t>
            </w:r>
          </w:p>
        </w:tc>
        <w:tc>
          <w:tcPr>
            <w:cnfStyle w:val="000010000000"/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50</w:t>
            </w:r>
            <w:r w:rsidRPr="004D1F75">
              <w:t>~</w:t>
            </w:r>
            <w:r w:rsidRPr="004D1F75">
              <w:rPr>
                <w:rFonts w:hint="eastAsia"/>
              </w:rPr>
              <w:t>09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始業式〈研習說明〉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金湖國小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09:00</w:t>
            </w:r>
            <w:r w:rsidRPr="004D1F75">
              <w:t>~</w:t>
            </w:r>
            <w:r w:rsidRPr="004D1F75">
              <w:rPr>
                <w:rFonts w:hint="eastAsia"/>
              </w:rPr>
              <w:t>10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E50AD2" w:rsidRDefault="004D1F75" w:rsidP="00E50AD2">
            <w:pPr>
              <w:jc w:val="center"/>
            </w:pPr>
            <w:r w:rsidRPr="004D1F75">
              <w:t>解說與導覽技巧分享</w:t>
            </w:r>
          </w:p>
          <w:p w:rsidR="004D1F75" w:rsidRPr="004D1F75" w:rsidRDefault="004D1F75" w:rsidP="00E50AD2">
            <w:pPr>
              <w:jc w:val="center"/>
            </w:pPr>
            <w:r w:rsidRPr="004D1F75">
              <w:t>口語表達要領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金湖國小</w:t>
            </w:r>
          </w:p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t>視聽教室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金湖國小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張淑蓉主任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10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</w:t>
            </w:r>
            <w:r w:rsidRPr="004D1F75">
              <w:rPr>
                <w:rFonts w:hint="eastAsia"/>
              </w:rPr>
              <w:t>10</w:t>
            </w:r>
            <w:r w:rsidRPr="004D1F75">
              <w:t>:</w:t>
            </w:r>
            <w:r w:rsidRPr="004D1F75">
              <w:rPr>
                <w:rFonts w:hint="eastAsia"/>
              </w:rPr>
              <w:t>10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t>Tea Time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10</w:t>
            </w:r>
            <w:r w:rsidRPr="004D1F75">
              <w:t>:</w:t>
            </w:r>
            <w:r w:rsidRPr="004D1F75">
              <w:rPr>
                <w:rFonts w:hint="eastAsia"/>
              </w:rPr>
              <w:t>10</w:t>
            </w:r>
            <w:r w:rsidRPr="004D1F75">
              <w:t>~1</w:t>
            </w:r>
            <w:r w:rsidRPr="004D1F75">
              <w:rPr>
                <w:rFonts w:hint="eastAsia"/>
              </w:rPr>
              <w:t>2</w:t>
            </w:r>
            <w:r w:rsidRPr="004D1F75">
              <w:t>:</w:t>
            </w:r>
            <w:r w:rsidRPr="004D1F75">
              <w:rPr>
                <w:rFonts w:hint="eastAsia"/>
              </w:rPr>
              <w:t>10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濱海環境與地形特色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認識濱海生物</w:t>
            </w:r>
            <w:bookmarkStart w:id="0" w:name="_GoBack"/>
            <w:bookmarkEnd w:id="0"/>
            <w:r w:rsidRPr="004D1F75">
              <w:rPr>
                <w:rFonts w:hint="eastAsia"/>
              </w:rPr>
              <w:t>與產業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金湖國小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金湖社區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12</w:t>
            </w:r>
            <w:r w:rsidRPr="004D1F75">
              <w:t>:</w:t>
            </w:r>
            <w:r w:rsidRPr="004D1F75">
              <w:rPr>
                <w:rFonts w:hint="eastAsia"/>
              </w:rPr>
              <w:t>10</w:t>
            </w:r>
            <w:r w:rsidRPr="004D1F75">
              <w:t>~1</w:t>
            </w:r>
            <w:r w:rsidRPr="004D1F75">
              <w:rPr>
                <w:rFonts w:hint="eastAsia"/>
              </w:rPr>
              <w:t>3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午餐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13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6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鳥類知識分享及鳥類辨識技巧</w:t>
            </w:r>
            <w:r w:rsidRPr="004D1F75">
              <w:t>知能探究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金湖國小</w:t>
            </w:r>
          </w:p>
        </w:tc>
        <w:tc>
          <w:tcPr>
            <w:cnfStyle w:val="000010000000"/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頂湖國小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石立岳老師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113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年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7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月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16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日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30</w:t>
            </w:r>
            <w:r w:rsidRPr="004D1F75">
              <w:t>~</w:t>
            </w: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55</w:t>
            </w:r>
          </w:p>
        </w:tc>
        <w:tc>
          <w:tcPr>
            <w:cnfStyle w:val="000010000000"/>
            <w:tcW w:w="3402" w:type="dxa"/>
            <w:tcBorders>
              <w:top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報到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</w:p>
        </w:tc>
        <w:tc>
          <w:tcPr>
            <w:cnfStyle w:val="000010000000"/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F2F2F2" w:themeFill="background1" w:themeFillShade="F2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09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2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戶外踏查1與素材蒐集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(需帶相機)</w:t>
            </w:r>
          </w:p>
          <w:p w:rsidR="004D1F75" w:rsidRPr="00E50AD2" w:rsidRDefault="00E50AD2" w:rsidP="00E50AD2">
            <w:pPr>
              <w:jc w:val="center"/>
              <w:rPr>
                <w:i/>
                <w:color w:val="FF0000"/>
              </w:rPr>
            </w:pPr>
            <w:r w:rsidRPr="00E50AD2">
              <w:rPr>
                <w:rFonts w:hint="eastAsia"/>
                <w:i/>
                <w:color w:val="FF0000"/>
              </w:rPr>
              <w:t>※</w:t>
            </w:r>
            <w:r w:rsidR="004D1F75" w:rsidRPr="00E50AD2">
              <w:rPr>
                <w:rFonts w:hint="eastAsia"/>
                <w:i/>
                <w:color w:val="FF0000"/>
              </w:rPr>
              <w:t>請注意防曬用品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四湖植物園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蔡景株研究員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12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3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午餐</w:t>
            </w:r>
          </w:p>
        </w:tc>
        <w:tc>
          <w:tcPr>
            <w:tcW w:w="1984" w:type="dxa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13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6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tcBorders>
              <w:bottom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戶外踏查2與素材蒐集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(需帶相機)</w:t>
            </w:r>
          </w:p>
          <w:p w:rsidR="004D1F75" w:rsidRPr="00E50AD2" w:rsidRDefault="00E50AD2" w:rsidP="00E50AD2">
            <w:pPr>
              <w:jc w:val="center"/>
              <w:rPr>
                <w:color w:val="FF0000"/>
              </w:rPr>
            </w:pPr>
            <w:r w:rsidRPr="00E50AD2">
              <w:rPr>
                <w:rFonts w:hint="eastAsia"/>
                <w:i/>
                <w:color w:val="FF0000"/>
              </w:rPr>
              <w:t>※請注意防曬用品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宜梧社區</w:t>
            </w:r>
          </w:p>
        </w:tc>
        <w:tc>
          <w:tcPr>
            <w:cnfStyle w:val="000010000000"/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宜梧社區導覽</w:t>
            </w:r>
          </w:p>
          <w:p w:rsidR="004D1F75" w:rsidRPr="004D1F75" w:rsidRDefault="00E50AD2" w:rsidP="00E50AD2">
            <w:pPr>
              <w:jc w:val="center"/>
            </w:pPr>
            <w:r>
              <w:rPr>
                <w:rFonts w:hint="eastAsia"/>
              </w:rPr>
              <w:t>DIY</w:t>
            </w:r>
            <w:r w:rsidR="004D1F75" w:rsidRPr="004D1F75">
              <w:rPr>
                <w:rFonts w:hint="eastAsia"/>
              </w:rPr>
              <w:t>活動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113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年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7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月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17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日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30</w:t>
            </w:r>
            <w:r w:rsidRPr="004D1F75">
              <w:t>~</w:t>
            </w:r>
            <w:r w:rsidRPr="004D1F75">
              <w:rPr>
                <w:rFonts w:hint="eastAsia"/>
              </w:rPr>
              <w:t>08</w:t>
            </w:r>
            <w:r w:rsidRPr="004D1F75">
              <w:t>:</w:t>
            </w:r>
            <w:r w:rsidRPr="004D1F75">
              <w:rPr>
                <w:rFonts w:hint="eastAsia"/>
              </w:rPr>
              <w:t>55</w:t>
            </w:r>
          </w:p>
        </w:tc>
        <w:tc>
          <w:tcPr>
            <w:cnfStyle w:val="000010000000"/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報到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</w:p>
        </w:tc>
        <w:tc>
          <w:tcPr>
            <w:cnfStyle w:val="000010000000"/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09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</w:t>
            </w:r>
            <w:r w:rsidRPr="004D1F75">
              <w:rPr>
                <w:rFonts w:hint="eastAsia"/>
              </w:rPr>
              <w:t>12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t>C</w:t>
            </w:r>
            <w:r w:rsidRPr="004D1F75">
              <w:rPr>
                <w:rFonts w:hint="eastAsia"/>
              </w:rPr>
              <w:t>anva初階教學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(自備筆電/平板)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金湖國小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斗六國小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余永東老師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12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3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午餐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13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5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導覽解說演練與修正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金湖國小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內聘講師</w:t>
            </w:r>
          </w:p>
        </w:tc>
      </w:tr>
      <w:tr w:rsidR="004D1F75" w:rsidRPr="004D1F75" w:rsidTr="00E50AD2">
        <w:trPr>
          <w:cnfStyle w:val="000000100000"/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15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  <w:r w:rsidRPr="004D1F75">
              <w:t>~1</w:t>
            </w:r>
            <w:r w:rsidRPr="004D1F75">
              <w:rPr>
                <w:rFonts w:hint="eastAsia"/>
              </w:rPr>
              <w:t>6</w:t>
            </w:r>
            <w:r w:rsidRPr="004D1F75">
              <w:t>:</w:t>
            </w:r>
            <w:r w:rsidRPr="004D1F75">
              <w:rPr>
                <w:rFonts w:hint="eastAsia"/>
              </w:rPr>
              <w:t>00</w:t>
            </w:r>
          </w:p>
        </w:tc>
        <w:tc>
          <w:tcPr>
            <w:cnfStyle w:val="000010000000"/>
            <w:tcW w:w="3402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學生作品演練發表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〈每校5分-8分〉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rPr>
                <w:rFonts w:hint="eastAsia"/>
              </w:rPr>
              <w:t>金湖國小</w:t>
            </w:r>
          </w:p>
          <w:p w:rsidR="004D1F75" w:rsidRPr="004D1F75" w:rsidRDefault="004D1F75" w:rsidP="00E50AD2">
            <w:pPr>
              <w:jc w:val="center"/>
              <w:cnfStyle w:val="000000100000"/>
            </w:pPr>
            <w:r w:rsidRPr="004D1F75">
              <w:t>視聽教室</w:t>
            </w:r>
          </w:p>
        </w:tc>
        <w:tc>
          <w:tcPr>
            <w:cnfStyle w:val="000010000000"/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內聘講師</w:t>
            </w:r>
          </w:p>
        </w:tc>
      </w:tr>
      <w:tr w:rsidR="004D1F75" w:rsidRPr="004D1F75" w:rsidTr="00E50AD2">
        <w:trPr>
          <w:trHeight w:val="567"/>
        </w:trPr>
        <w:tc>
          <w:tcPr>
            <w:cnfStyle w:val="000010000000"/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</w:p>
        </w:tc>
        <w:tc>
          <w:tcPr>
            <w:tcW w:w="20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16:00-16:30</w:t>
            </w:r>
          </w:p>
        </w:tc>
        <w:tc>
          <w:tcPr>
            <w:cnfStyle w:val="000010000000"/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綜合座談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  <w:cnfStyle w:val="000000000000"/>
            </w:pPr>
            <w:r w:rsidRPr="004D1F75">
              <w:rPr>
                <w:rFonts w:hint="eastAsia"/>
              </w:rPr>
              <w:t>視聽教室</w:t>
            </w:r>
          </w:p>
        </w:tc>
        <w:tc>
          <w:tcPr>
            <w:cnfStyle w:val="000010000000"/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教育處長官</w:t>
            </w:r>
          </w:p>
          <w:p w:rsidR="004D1F75" w:rsidRPr="004D1F75" w:rsidRDefault="004D1F75" w:rsidP="00E50AD2">
            <w:pPr>
              <w:jc w:val="center"/>
            </w:pPr>
            <w:r w:rsidRPr="004D1F75">
              <w:rPr>
                <w:rFonts w:hint="eastAsia"/>
              </w:rPr>
              <w:t>金湖團隊</w:t>
            </w:r>
          </w:p>
        </w:tc>
      </w:tr>
    </w:tbl>
    <w:p w:rsidR="00E50AD2" w:rsidRPr="00D94147" w:rsidRDefault="00E50AD2" w:rsidP="00D94147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D94147">
        <w:rPr>
          <w:rFonts w:ascii="Times New Roman" w:eastAsia="標楷體" w:hAnsi="Times New Roman"/>
          <w:b/>
          <w:sz w:val="28"/>
          <w:szCs w:val="24"/>
        </w:rPr>
        <w:lastRenderedPageBreak/>
        <w:t>計畫經費</w:t>
      </w:r>
      <w:r w:rsidRPr="00D94147">
        <w:rPr>
          <w:rFonts w:ascii="Times New Roman" w:eastAsia="標楷體" w:hAnsi="Times New Roman" w:hint="eastAsia"/>
          <w:b/>
          <w:sz w:val="28"/>
          <w:szCs w:val="24"/>
        </w:rPr>
        <w:t>：</w:t>
      </w:r>
    </w:p>
    <w:p w:rsidR="00E50AD2" w:rsidRPr="00AD673F" w:rsidRDefault="00E50AD2" w:rsidP="00AD673F">
      <w:pPr>
        <w:spacing w:line="440" w:lineRule="exact"/>
        <w:ind w:leftChars="200" w:left="560"/>
        <w:jc w:val="both"/>
      </w:pPr>
      <w:r w:rsidRPr="00AD673F">
        <w:t>由敎育部</w:t>
      </w:r>
      <w:r w:rsidRPr="00AD673F">
        <w:rPr>
          <w:rFonts w:hint="eastAsia"/>
        </w:rPr>
        <w:t>112學</w:t>
      </w:r>
      <w:r w:rsidRPr="00AD673F">
        <w:t>年度</w:t>
      </w:r>
      <w:r w:rsidRPr="00AD673F">
        <w:rPr>
          <w:rFonts w:hint="eastAsia"/>
        </w:rPr>
        <w:t>補助國民中小學海洋教育資源中心維運計畫</w:t>
      </w:r>
      <w:r w:rsidRPr="00AD673F">
        <w:t>經費支應</w:t>
      </w:r>
      <w:r w:rsidRPr="00AD673F">
        <w:rPr>
          <w:rFonts w:hint="eastAsia"/>
        </w:rPr>
        <w:t>。</w:t>
      </w:r>
    </w:p>
    <w:p w:rsidR="00E50AD2" w:rsidRPr="00AD673F" w:rsidRDefault="00E50AD2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AD673F">
        <w:rPr>
          <w:rFonts w:ascii="Times New Roman" w:eastAsia="標楷體" w:hAnsi="Times New Roman" w:hint="eastAsia"/>
          <w:b/>
          <w:sz w:val="28"/>
          <w:szCs w:val="24"/>
        </w:rPr>
        <w:t>預期效益：</w:t>
      </w:r>
    </w:p>
    <w:p w:rsidR="00E50AD2" w:rsidRPr="00AD673F" w:rsidRDefault="00E50AD2" w:rsidP="00AD673F">
      <w:pPr>
        <w:pStyle w:val="a8"/>
        <w:numPr>
          <w:ilvl w:val="0"/>
          <w:numId w:val="14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  <w:szCs w:val="28"/>
        </w:rPr>
      </w:pPr>
      <w:r w:rsidRPr="00AD673F">
        <w:rPr>
          <w:rFonts w:ascii="標楷體" w:eastAsia="標楷體" w:hAnsi="標楷體" w:hint="eastAsia"/>
          <w:sz w:val="28"/>
          <w:szCs w:val="28"/>
        </w:rPr>
        <w:t>透過海洋小尖兵培訓，讓學員知道海洋資源中心的資源及功能。</w:t>
      </w:r>
    </w:p>
    <w:p w:rsidR="00E50AD2" w:rsidRPr="00AD673F" w:rsidRDefault="00E50AD2" w:rsidP="00AD673F">
      <w:pPr>
        <w:pStyle w:val="a8"/>
        <w:numPr>
          <w:ilvl w:val="0"/>
          <w:numId w:val="14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  <w:szCs w:val="28"/>
        </w:rPr>
      </w:pPr>
      <w:r w:rsidRPr="00AD673F">
        <w:rPr>
          <w:rFonts w:ascii="標楷體" w:eastAsia="標楷體" w:hAnsi="標楷體" w:hint="eastAsia"/>
          <w:sz w:val="28"/>
          <w:szCs w:val="28"/>
        </w:rPr>
        <w:t>藉由海洋小尖兵課程，激發學員對海洋的熱情，願意為海洋教育投注更多心力。</w:t>
      </w:r>
    </w:p>
    <w:p w:rsidR="00E50AD2" w:rsidRPr="00AD673F" w:rsidRDefault="00E50AD2" w:rsidP="00AD673F">
      <w:pPr>
        <w:pStyle w:val="a8"/>
        <w:numPr>
          <w:ilvl w:val="0"/>
          <w:numId w:val="14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  <w:szCs w:val="28"/>
        </w:rPr>
      </w:pPr>
      <w:r w:rsidRPr="00AD673F">
        <w:rPr>
          <w:rFonts w:ascii="標楷體" w:eastAsia="標楷體" w:hAnsi="標楷體" w:hint="eastAsia"/>
          <w:sz w:val="28"/>
          <w:szCs w:val="28"/>
        </w:rPr>
        <w:t>透過海洋小尖兵培訓，讓學員成為遊學課程的海洋小尖兵。</w:t>
      </w:r>
    </w:p>
    <w:p w:rsidR="00E50AD2" w:rsidRPr="00AD673F" w:rsidRDefault="00E50AD2" w:rsidP="00AD673F">
      <w:pPr>
        <w:pStyle w:val="a8"/>
        <w:numPr>
          <w:ilvl w:val="0"/>
          <w:numId w:val="14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  <w:szCs w:val="28"/>
        </w:rPr>
      </w:pPr>
      <w:r w:rsidRPr="00AD673F">
        <w:rPr>
          <w:rFonts w:ascii="標楷體" w:eastAsia="標楷體" w:hAnsi="標楷體" w:hint="eastAsia"/>
          <w:sz w:val="28"/>
          <w:szCs w:val="28"/>
        </w:rPr>
        <w:t>藉由海洋小尖兵課程，讓學員海岸型植物之特色。</w:t>
      </w:r>
    </w:p>
    <w:p w:rsidR="00E50AD2" w:rsidRPr="00AD673F" w:rsidRDefault="00E50AD2" w:rsidP="00AD673F">
      <w:pPr>
        <w:pStyle w:val="a8"/>
        <w:numPr>
          <w:ilvl w:val="0"/>
          <w:numId w:val="14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  <w:szCs w:val="28"/>
        </w:rPr>
      </w:pPr>
      <w:r w:rsidRPr="00AD673F">
        <w:rPr>
          <w:rFonts w:ascii="標楷體" w:eastAsia="標楷體" w:hAnsi="標楷體" w:hint="eastAsia"/>
          <w:sz w:val="28"/>
          <w:szCs w:val="28"/>
        </w:rPr>
        <w:t>透過海洋小尖兵課程，讓學員認識海洋深水水域、極地水域、河流之生態。</w:t>
      </w:r>
    </w:p>
    <w:p w:rsidR="00E50AD2" w:rsidRPr="00AD673F" w:rsidRDefault="00E50AD2" w:rsidP="00AD673F">
      <w:pPr>
        <w:pStyle w:val="a8"/>
        <w:numPr>
          <w:ilvl w:val="0"/>
          <w:numId w:val="14"/>
        </w:numPr>
        <w:spacing w:line="440" w:lineRule="exact"/>
        <w:ind w:left="1127" w:hanging="567"/>
        <w:jc w:val="both"/>
        <w:rPr>
          <w:rFonts w:ascii="標楷體" w:eastAsia="標楷體" w:hAnsi="標楷體"/>
          <w:sz w:val="28"/>
          <w:szCs w:val="28"/>
        </w:rPr>
      </w:pPr>
      <w:r w:rsidRPr="00AD673F">
        <w:rPr>
          <w:rFonts w:ascii="標楷體" w:eastAsia="標楷體" w:hAnsi="標楷體" w:hint="eastAsia"/>
          <w:sz w:val="28"/>
          <w:szCs w:val="28"/>
        </w:rPr>
        <w:t>透過海洋小尖兵課程，讓學員了解親海、愛海、知海之理念。</w:t>
      </w:r>
    </w:p>
    <w:p w:rsidR="00E50AD2" w:rsidRPr="00AD673F" w:rsidRDefault="00E50AD2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AD673F">
        <w:rPr>
          <w:rFonts w:ascii="Times New Roman" w:eastAsia="標楷體" w:hAnsi="Times New Roman" w:hint="eastAsia"/>
          <w:b/>
          <w:sz w:val="28"/>
          <w:szCs w:val="24"/>
        </w:rPr>
        <w:t>獎勵：</w:t>
      </w:r>
    </w:p>
    <w:p w:rsidR="00E50AD2" w:rsidRPr="00AD673F" w:rsidRDefault="00E50AD2" w:rsidP="00AD673F">
      <w:pPr>
        <w:spacing w:line="440" w:lineRule="exact"/>
        <w:ind w:leftChars="200" w:left="560"/>
        <w:jc w:val="both"/>
      </w:pPr>
      <w:r w:rsidRPr="00AD673F">
        <w:rPr>
          <w:rFonts w:hint="eastAsia"/>
        </w:rPr>
        <w:t>於活動圓滿結束後，有功人員依據「雲林縣公立中小學及幼兒園授權獎懲案件獎懲標準表」提報敘獎。</w:t>
      </w:r>
    </w:p>
    <w:p w:rsidR="00E50AD2" w:rsidRPr="00AD673F" w:rsidRDefault="00E50AD2" w:rsidP="00AD673F">
      <w:pPr>
        <w:pStyle w:val="a8"/>
        <w:numPr>
          <w:ilvl w:val="0"/>
          <w:numId w:val="1"/>
        </w:numPr>
        <w:tabs>
          <w:tab w:val="left" w:pos="567"/>
        </w:tabs>
        <w:snapToGrid w:val="0"/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4"/>
        </w:rPr>
      </w:pPr>
      <w:r w:rsidRPr="00AD673F">
        <w:rPr>
          <w:rFonts w:ascii="Times New Roman" w:eastAsia="標楷體" w:hAnsi="Times New Roman"/>
          <w:b/>
          <w:sz w:val="28"/>
          <w:szCs w:val="24"/>
        </w:rPr>
        <w:t>本計畫經</w:t>
      </w:r>
      <w:r w:rsidRPr="00AD673F">
        <w:rPr>
          <w:rFonts w:ascii="Times New Roman" w:eastAsia="標楷體" w:hAnsi="Times New Roman" w:hint="eastAsia"/>
          <w:b/>
          <w:sz w:val="28"/>
          <w:szCs w:val="24"/>
        </w:rPr>
        <w:t>雲林縣</w:t>
      </w:r>
      <w:r w:rsidRPr="00AD673F">
        <w:rPr>
          <w:rFonts w:ascii="Times New Roman" w:eastAsia="標楷體" w:hAnsi="Times New Roman"/>
          <w:b/>
          <w:sz w:val="28"/>
          <w:szCs w:val="24"/>
        </w:rPr>
        <w:t>政府教育</w:t>
      </w:r>
      <w:r w:rsidRPr="00AD673F">
        <w:rPr>
          <w:rFonts w:ascii="Times New Roman" w:eastAsia="標楷體" w:hAnsi="Times New Roman" w:hint="eastAsia"/>
          <w:b/>
          <w:sz w:val="28"/>
          <w:szCs w:val="24"/>
        </w:rPr>
        <w:t>處</w:t>
      </w:r>
      <w:r w:rsidRPr="00AD673F">
        <w:rPr>
          <w:rFonts w:ascii="Times New Roman" w:eastAsia="標楷體" w:hAnsi="Times New Roman"/>
          <w:b/>
          <w:sz w:val="28"/>
          <w:szCs w:val="24"/>
        </w:rPr>
        <w:t>核定後實施，修正時亦同。</w:t>
      </w:r>
    </w:p>
    <w:p w:rsidR="00AD673F" w:rsidRDefault="00AD673F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:rsidR="004D1F75" w:rsidRDefault="00AD673F" w:rsidP="00AD673F">
      <w:pPr>
        <w:spacing w:line="440" w:lineRule="exact"/>
        <w:rPr>
          <w:rFonts w:hAnsi="標楷體"/>
          <w:bdr w:val="single" w:sz="4" w:space="0" w:color="auto"/>
        </w:rPr>
      </w:pPr>
      <w:r w:rsidRPr="00AD673F">
        <w:rPr>
          <w:rFonts w:hAnsi="標楷體"/>
          <w:bdr w:val="single" w:sz="4" w:space="0" w:color="auto"/>
        </w:rPr>
        <w:lastRenderedPageBreak/>
        <w:t>附件一</w:t>
      </w:r>
    </w:p>
    <w:p w:rsidR="00AD673F" w:rsidRDefault="00AD673F" w:rsidP="00AD673F">
      <w:pPr>
        <w:spacing w:line="500" w:lineRule="exact"/>
        <w:jc w:val="center"/>
        <w:rPr>
          <w:rFonts w:ascii="Times New Roman"/>
          <w:b/>
          <w:sz w:val="36"/>
          <w:szCs w:val="36"/>
        </w:rPr>
      </w:pPr>
      <w:r w:rsidRPr="005F46CF">
        <w:rPr>
          <w:rFonts w:ascii="Times New Roman" w:hint="eastAsia"/>
          <w:b/>
          <w:sz w:val="36"/>
          <w:szCs w:val="36"/>
        </w:rPr>
        <w:t>雲林縣</w:t>
      </w:r>
      <w:r w:rsidRPr="005F46CF">
        <w:rPr>
          <w:rFonts w:ascii="Times New Roman" w:hint="eastAsia"/>
          <w:b/>
          <w:sz w:val="36"/>
          <w:szCs w:val="36"/>
        </w:rPr>
        <w:t>112</w:t>
      </w:r>
      <w:r w:rsidRPr="005F46CF">
        <w:rPr>
          <w:rFonts w:ascii="Times New Roman" w:hint="eastAsia"/>
          <w:b/>
          <w:sz w:val="36"/>
          <w:szCs w:val="36"/>
        </w:rPr>
        <w:t>學年度實施戶外教育與海洋教育計畫</w:t>
      </w:r>
    </w:p>
    <w:p w:rsidR="00AD673F" w:rsidRDefault="00AD673F" w:rsidP="007B0811">
      <w:pPr>
        <w:spacing w:afterLines="50" w:line="500" w:lineRule="exact"/>
        <w:jc w:val="center"/>
        <w:rPr>
          <w:rFonts w:ascii="Times New Roman"/>
          <w:b/>
          <w:sz w:val="36"/>
          <w:szCs w:val="36"/>
        </w:rPr>
      </w:pPr>
      <w:r w:rsidRPr="00AD673F">
        <w:rPr>
          <w:rFonts w:ascii="Times New Roman" w:hint="eastAsia"/>
          <w:b/>
          <w:sz w:val="36"/>
          <w:szCs w:val="36"/>
        </w:rPr>
        <w:t>海洋小尖兵課程培訓計</w:t>
      </w:r>
      <w:r w:rsidRPr="00AD673F">
        <w:rPr>
          <w:rFonts w:ascii="Times New Roman"/>
          <w:b/>
          <w:sz w:val="36"/>
          <w:szCs w:val="36"/>
        </w:rPr>
        <w:t>畫活動報名</w:t>
      </w:r>
      <w:r w:rsidRPr="00AD673F">
        <w:rPr>
          <w:rFonts w:ascii="Times New Roman" w:hint="eastAsia"/>
          <w:b/>
          <w:sz w:val="36"/>
          <w:szCs w:val="36"/>
        </w:rPr>
        <w:t>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1984"/>
        <w:gridCol w:w="262"/>
        <w:gridCol w:w="758"/>
        <w:gridCol w:w="262"/>
        <w:gridCol w:w="1559"/>
        <w:gridCol w:w="305"/>
        <w:gridCol w:w="715"/>
        <w:gridCol w:w="305"/>
        <w:gridCol w:w="2333"/>
      </w:tblGrid>
      <w:tr w:rsidR="00AD673F" w:rsidRPr="00B15AC5" w:rsidTr="007B0811">
        <w:trPr>
          <w:trHeight w:val="850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就讀學校</w:t>
            </w:r>
          </w:p>
        </w:tc>
        <w:tc>
          <w:tcPr>
            <w:tcW w:w="8483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國小         年          班</w:t>
            </w:r>
          </w:p>
        </w:tc>
      </w:tr>
      <w:tr w:rsidR="00AD673F" w:rsidRPr="00B15AC5" w:rsidTr="007B0811">
        <w:trPr>
          <w:trHeight w:val="798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姓名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性別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血型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AD673F" w:rsidRPr="00B15AC5" w:rsidTr="007B0811">
        <w:trPr>
          <w:trHeight w:val="860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出生日期</w:t>
            </w:r>
          </w:p>
        </w:tc>
        <w:tc>
          <w:tcPr>
            <w:tcW w:w="3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ind w:firstLineChars="200" w:firstLine="560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年    月    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  <w:szCs w:val="20"/>
              </w:rPr>
            </w:pPr>
            <w:r>
              <w:rPr>
                <w:rFonts w:hAnsi="標楷體" w:hint="eastAsia"/>
                <w:szCs w:val="20"/>
              </w:rPr>
              <w:t>身分</w:t>
            </w:r>
            <w:r w:rsidRPr="00B15AC5">
              <w:rPr>
                <w:rFonts w:hAnsi="標楷體" w:hint="eastAsia"/>
                <w:szCs w:val="20"/>
              </w:rPr>
              <w:t>證號</w:t>
            </w:r>
          </w:p>
        </w:tc>
        <w:tc>
          <w:tcPr>
            <w:tcW w:w="3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AD673F" w:rsidRPr="00B15AC5" w:rsidTr="007B0811">
        <w:trPr>
          <w:trHeight w:val="844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聯絡電話</w:t>
            </w:r>
          </w:p>
        </w:tc>
        <w:tc>
          <w:tcPr>
            <w:tcW w:w="8483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AD673F" w:rsidRPr="00B15AC5" w:rsidTr="007B0811">
        <w:trPr>
          <w:trHeight w:val="842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cs="Calibri"/>
              </w:rPr>
              <w:t>E-mail</w:t>
            </w:r>
          </w:p>
        </w:tc>
        <w:tc>
          <w:tcPr>
            <w:tcW w:w="8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AD673F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AD673F" w:rsidRPr="00B15AC5" w:rsidTr="007B0811">
        <w:trPr>
          <w:trHeight w:val="567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地址</w:t>
            </w:r>
          </w:p>
        </w:tc>
        <w:tc>
          <w:tcPr>
            <w:tcW w:w="8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D673F" w:rsidRDefault="00AD673F" w:rsidP="004923DD">
            <w:pPr>
              <w:tabs>
                <w:tab w:val="left" w:pos="3668"/>
              </w:tabs>
              <w:snapToGrid w:val="0"/>
              <w:spacing w:line="240" w:lineRule="atLeast"/>
              <w:jc w:val="both"/>
              <w:rPr>
                <w:rFonts w:hAnsi="標楷體"/>
                <w:szCs w:val="32"/>
              </w:rPr>
            </w:pPr>
          </w:p>
          <w:p w:rsidR="00AD673F" w:rsidRDefault="00AD673F" w:rsidP="004923DD">
            <w:pPr>
              <w:tabs>
                <w:tab w:val="left" w:pos="3668"/>
              </w:tabs>
              <w:snapToGrid w:val="0"/>
              <w:spacing w:line="240" w:lineRule="atLeast"/>
              <w:jc w:val="both"/>
              <w:rPr>
                <w:rFonts w:hAnsi="標楷體"/>
                <w:szCs w:val="32"/>
                <w:u w:val="single"/>
              </w:rPr>
            </w:pPr>
            <w:r w:rsidRPr="00B15AC5">
              <w:rPr>
                <w:rFonts w:hAnsi="標楷體" w:hint="eastAsia"/>
                <w:szCs w:val="32"/>
              </w:rPr>
              <w:t>□□□-□□</w:t>
            </w:r>
            <w:r w:rsidRPr="00B15AC5">
              <w:rPr>
                <w:rFonts w:hAnsi="標楷體" w:hint="eastAsia"/>
                <w:szCs w:val="32"/>
                <w:u w:val="single"/>
              </w:rPr>
              <w:t xml:space="preserve">                                         </w:t>
            </w:r>
            <w:r>
              <w:rPr>
                <w:rFonts w:hAnsi="標楷體"/>
                <w:szCs w:val="32"/>
                <w:u w:val="single"/>
              </w:rPr>
              <w:t xml:space="preserve">                       </w:t>
            </w:r>
          </w:p>
          <w:p w:rsidR="00AD673F" w:rsidRDefault="00AD673F" w:rsidP="004923DD">
            <w:pPr>
              <w:tabs>
                <w:tab w:val="left" w:pos="3668"/>
              </w:tabs>
              <w:snapToGrid w:val="0"/>
              <w:spacing w:line="240" w:lineRule="atLeast"/>
              <w:jc w:val="both"/>
              <w:rPr>
                <w:rFonts w:hAnsi="標楷體"/>
                <w:szCs w:val="32"/>
                <w:u w:val="single"/>
              </w:rPr>
            </w:pPr>
          </w:p>
          <w:p w:rsidR="00AD673F" w:rsidRPr="00B15AC5" w:rsidRDefault="00AD673F" w:rsidP="004923DD">
            <w:pPr>
              <w:tabs>
                <w:tab w:val="left" w:pos="3668"/>
              </w:tabs>
              <w:snapToGrid w:val="0"/>
              <w:spacing w:line="240" w:lineRule="atLeast"/>
              <w:jc w:val="both"/>
              <w:rPr>
                <w:rFonts w:hAnsi="標楷體"/>
                <w:szCs w:val="32"/>
                <w:u w:val="single"/>
              </w:rPr>
            </w:pPr>
            <w:r w:rsidRPr="00B15AC5">
              <w:rPr>
                <w:rFonts w:hAnsi="標楷體" w:hint="eastAsia"/>
                <w:szCs w:val="32"/>
                <w:u w:val="single"/>
              </w:rPr>
              <w:t xml:space="preserve">                                         </w:t>
            </w:r>
            <w:r>
              <w:rPr>
                <w:rFonts w:hAnsi="標楷體"/>
                <w:szCs w:val="32"/>
                <w:u w:val="single"/>
              </w:rPr>
              <w:t xml:space="preserve">              </w:t>
            </w:r>
          </w:p>
        </w:tc>
      </w:tr>
      <w:tr w:rsidR="00AD673F" w:rsidRPr="00B15AC5" w:rsidTr="007B0811">
        <w:trPr>
          <w:trHeight w:val="567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家長姓名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關係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聯絡</w:t>
            </w:r>
          </w:p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電話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AD673F" w:rsidRPr="00B15AC5" w:rsidTr="007B0811">
        <w:trPr>
          <w:trHeight w:val="567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緊急聯絡人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關係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聯絡</w:t>
            </w:r>
          </w:p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B15AC5">
              <w:rPr>
                <w:rFonts w:hAnsi="標楷體" w:hint="eastAsia"/>
              </w:rPr>
              <w:t>電話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AD673F" w:rsidRPr="00B15AC5" w:rsidTr="007B0811">
        <w:trPr>
          <w:trHeight w:val="567"/>
        </w:trPr>
        <w:tc>
          <w:tcPr>
            <w:tcW w:w="20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隨隊研習指導老師姓名</w:t>
            </w:r>
          </w:p>
        </w:tc>
        <w:tc>
          <w:tcPr>
            <w:tcW w:w="8483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3F" w:rsidRPr="00B15AC5" w:rsidRDefault="00AD673F" w:rsidP="004923DD">
            <w:pPr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</w:tbl>
    <w:p w:rsidR="00AD673F" w:rsidRPr="00AD673F" w:rsidRDefault="00AD673F" w:rsidP="00AD673F">
      <w:pPr>
        <w:rPr>
          <w:rFonts w:hAnsi="標楷體"/>
          <w:b/>
          <w:sz w:val="32"/>
          <w:szCs w:val="32"/>
        </w:rPr>
      </w:pPr>
      <w:r w:rsidRPr="00AD673F">
        <w:rPr>
          <w:rFonts w:hAnsi="標楷體" w:hint="eastAsia"/>
          <w:b/>
          <w:sz w:val="32"/>
          <w:szCs w:val="32"/>
        </w:rPr>
        <w:t>※</w:t>
      </w:r>
      <w:r w:rsidRPr="00AD673F">
        <w:rPr>
          <w:rFonts w:hAnsi="標楷體"/>
          <w:b/>
          <w:sz w:val="32"/>
          <w:szCs w:val="32"/>
        </w:rPr>
        <w:t>帶隊老師請同步至教師進修網報名登錄以利時數核發。</w:t>
      </w:r>
    </w:p>
    <w:sectPr w:rsidR="00AD673F" w:rsidRPr="00AD673F" w:rsidSect="004D1F7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8D" w:rsidRDefault="00EF5F8D" w:rsidP="004D1F75">
      <w:r>
        <w:separator/>
      </w:r>
    </w:p>
  </w:endnote>
  <w:endnote w:type="continuationSeparator" w:id="0">
    <w:p w:rsidR="00EF5F8D" w:rsidRDefault="00EF5F8D" w:rsidP="004D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8D" w:rsidRDefault="00EF5F8D" w:rsidP="004D1F75">
      <w:r>
        <w:separator/>
      </w:r>
    </w:p>
  </w:footnote>
  <w:footnote w:type="continuationSeparator" w:id="0">
    <w:p w:rsidR="00EF5F8D" w:rsidRDefault="00EF5F8D" w:rsidP="004D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572"/>
    <w:multiLevelType w:val="hybridMultilevel"/>
    <w:tmpl w:val="E9781D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95FAE"/>
    <w:multiLevelType w:val="hybridMultilevel"/>
    <w:tmpl w:val="595EF1AE"/>
    <w:lvl w:ilvl="0" w:tplc="002E30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926C42"/>
    <w:multiLevelType w:val="hybridMultilevel"/>
    <w:tmpl w:val="F3D6EF06"/>
    <w:lvl w:ilvl="0" w:tplc="7AF23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F5F5E"/>
    <w:multiLevelType w:val="multilevel"/>
    <w:tmpl w:val="1CA0ABB4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D7416BC"/>
    <w:multiLevelType w:val="hybridMultilevel"/>
    <w:tmpl w:val="CA329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19053C"/>
    <w:multiLevelType w:val="hybridMultilevel"/>
    <w:tmpl w:val="A42E1480"/>
    <w:lvl w:ilvl="0" w:tplc="76C4B7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FE54E2"/>
    <w:multiLevelType w:val="hybridMultilevel"/>
    <w:tmpl w:val="640EED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96245"/>
    <w:multiLevelType w:val="multilevel"/>
    <w:tmpl w:val="6A92054E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2C073E79"/>
    <w:multiLevelType w:val="hybridMultilevel"/>
    <w:tmpl w:val="DF5458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1B2194"/>
    <w:multiLevelType w:val="hybridMultilevel"/>
    <w:tmpl w:val="92566D4E"/>
    <w:lvl w:ilvl="0" w:tplc="FF6ED082">
      <w:start w:val="1"/>
      <w:numFmt w:val="taiwaneseCountingThousand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>
    <w:nsid w:val="49A27D4F"/>
    <w:multiLevelType w:val="hybridMultilevel"/>
    <w:tmpl w:val="68A84B22"/>
    <w:lvl w:ilvl="0" w:tplc="D24AF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30609F"/>
    <w:multiLevelType w:val="hybridMultilevel"/>
    <w:tmpl w:val="49827B44"/>
    <w:lvl w:ilvl="0" w:tplc="6B0E8718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2">
    <w:nsid w:val="644F7B5F"/>
    <w:multiLevelType w:val="hybridMultilevel"/>
    <w:tmpl w:val="6C0A20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673421"/>
    <w:multiLevelType w:val="hybridMultilevel"/>
    <w:tmpl w:val="7F58B3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344355"/>
    <w:multiLevelType w:val="hybridMultilevel"/>
    <w:tmpl w:val="9008EB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3D4247"/>
    <w:multiLevelType w:val="hybridMultilevel"/>
    <w:tmpl w:val="C1BCD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F75"/>
    <w:rsid w:val="00385429"/>
    <w:rsid w:val="004D1F75"/>
    <w:rsid w:val="005B5DF2"/>
    <w:rsid w:val="007B0811"/>
    <w:rsid w:val="009D39BD"/>
    <w:rsid w:val="00AD673F"/>
    <w:rsid w:val="00B86396"/>
    <w:rsid w:val="00D87FFC"/>
    <w:rsid w:val="00D94147"/>
    <w:rsid w:val="00E50AD2"/>
    <w:rsid w:val="00E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5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1F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1F75"/>
    <w:rPr>
      <w:sz w:val="20"/>
      <w:szCs w:val="20"/>
    </w:rPr>
  </w:style>
  <w:style w:type="character" w:styleId="a7">
    <w:name w:val="Hyperlink"/>
    <w:unhideWhenUsed/>
    <w:rsid w:val="004D1F75"/>
    <w:rPr>
      <w:color w:val="0000FF"/>
      <w:u w:val="single"/>
    </w:rPr>
  </w:style>
  <w:style w:type="paragraph" w:styleId="a8">
    <w:name w:val="List Paragraph"/>
    <w:aliases w:val="ME 1.1.1"/>
    <w:basedOn w:val="a"/>
    <w:qFormat/>
    <w:rsid w:val="004D1F75"/>
    <w:pPr>
      <w:ind w:leftChars="200" w:left="480"/>
    </w:pPr>
    <w:rPr>
      <w:rFonts w:ascii="Calibri" w:eastAsia="新細明體" w:hAnsi="Calibri"/>
      <w:sz w:val="24"/>
      <w:szCs w:val="22"/>
    </w:rPr>
  </w:style>
  <w:style w:type="table" w:customStyle="1" w:styleId="111">
    <w:name w:val="純表格 111"/>
    <w:basedOn w:val="a1"/>
    <w:uiPriority w:val="41"/>
    <w:rsid w:val="004D1F75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ody Text"/>
    <w:basedOn w:val="a"/>
    <w:link w:val="aa"/>
    <w:rsid w:val="00E50AD2"/>
    <w:rPr>
      <w:rFonts w:ascii="Times New Roman"/>
      <w:b/>
      <w:bCs/>
      <w:sz w:val="32"/>
    </w:rPr>
  </w:style>
  <w:style w:type="character" w:customStyle="1" w:styleId="aa">
    <w:name w:val="本文 字元"/>
    <w:basedOn w:val="a0"/>
    <w:link w:val="a9"/>
    <w:rsid w:val="00E50AD2"/>
    <w:rPr>
      <w:rFonts w:ascii="Times New Roman" w:eastAsia="標楷體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314</Words>
  <Characters>1791</Characters>
  <Application>Microsoft Office Word</Application>
  <DocSecurity>0</DocSecurity>
  <Lines>14</Lines>
  <Paragraphs>4</Paragraphs>
  <ScaleCrop>false</ScaleCrop>
  <Company>C.M.T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2024-06-07T08:10:00Z</dcterms:created>
  <dcterms:modified xsi:type="dcterms:W3CDTF">2024-06-07T08:56:00Z</dcterms:modified>
</cp:coreProperties>
</file>